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9F" w:rsidRDefault="0096089F" w:rsidP="0096089F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193165" cy="1164756"/>
            <wp:effectExtent l="0" t="0" r="6985" b="0"/>
            <wp:docPr id="1" name="Imagen 1" descr="C:\Users\DANIEL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8" cy="11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9F" w:rsidRPr="0096089F" w:rsidRDefault="0096089F" w:rsidP="0096089F">
      <w:pPr>
        <w:jc w:val="center"/>
        <w:rPr>
          <w:b/>
          <w:color w:val="FF0000"/>
          <w:sz w:val="28"/>
        </w:rPr>
      </w:pPr>
      <w:r w:rsidRPr="0096089F">
        <w:rPr>
          <w:b/>
          <w:color w:val="FF0000"/>
          <w:sz w:val="28"/>
        </w:rPr>
        <w:t>H. AYUNTAMIENTO MUNICIPAL CONSTITUCIONAL DE SAN MARCOS, GRO.</w:t>
      </w:r>
    </w:p>
    <w:p w:rsidR="0096089F" w:rsidRPr="0096089F" w:rsidRDefault="0096089F" w:rsidP="0096089F">
      <w:pPr>
        <w:jc w:val="center"/>
        <w:rPr>
          <w:b/>
          <w:color w:val="FF0000"/>
          <w:sz w:val="28"/>
        </w:rPr>
      </w:pPr>
      <w:r w:rsidRPr="0096089F">
        <w:rPr>
          <w:b/>
          <w:color w:val="FF0000"/>
          <w:sz w:val="28"/>
        </w:rPr>
        <w:t>2015-2018</w:t>
      </w:r>
    </w:p>
    <w:p w:rsidR="0096089F" w:rsidRDefault="0096089F" w:rsidP="0096089F">
      <w:pPr>
        <w:jc w:val="center"/>
        <w:rPr>
          <w:b/>
          <w:sz w:val="28"/>
        </w:rPr>
      </w:pPr>
    </w:p>
    <w:p w:rsidR="0096089F" w:rsidRDefault="0096089F" w:rsidP="0096089F">
      <w:pPr>
        <w:jc w:val="center"/>
        <w:rPr>
          <w:b/>
          <w:sz w:val="28"/>
        </w:rPr>
      </w:pPr>
    </w:p>
    <w:p w:rsidR="00A9667A" w:rsidRPr="0096089F" w:rsidRDefault="0096089F" w:rsidP="0096089F">
      <w:pPr>
        <w:jc w:val="both"/>
        <w:rPr>
          <w:b/>
          <w:sz w:val="28"/>
        </w:rPr>
      </w:pPr>
      <w:r w:rsidRPr="0096089F">
        <w:rPr>
          <w:b/>
          <w:sz w:val="24"/>
        </w:rPr>
        <w:t>EL AYUNTAMIENTO DE SAN MARCOS, GUERRERO NO TIENE ATRIBUCIONES PARA CONTRATAR EMPRESAS O PROVEEDORES DE SERVICIOS O APLICACIONES DE ACUERDO A LAS ATRIBUCIONES QUE LES SON CONFERIDAS POR LA LEY ORGANICA DEL MUNICIPIO LIBRE DE GUERRERO DE ACUERDO AL ARTICULO 61 DE ESTA LEY.</w:t>
      </w:r>
    </w:p>
    <w:sectPr w:rsidR="00A9667A" w:rsidRPr="00960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F"/>
    <w:rsid w:val="007D72AB"/>
    <w:rsid w:val="0096089F"/>
    <w:rsid w:val="00A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4C05"/>
  <w15:chartTrackingRefBased/>
  <w15:docId w15:val="{C800B199-7CDC-4415-B8FF-7EE4A8B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2017-05-03T04:03:00Z</dcterms:created>
  <dcterms:modified xsi:type="dcterms:W3CDTF">2017-05-03T04:09:00Z</dcterms:modified>
</cp:coreProperties>
</file>